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How lovely is your dwelling place, O LORD of hosts!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2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My soul longs, yes, faints for the courts of the LORD; my heart and flesh sing for joy to the living God.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3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Even the sparrow finds a home, and the swallow a nest for herself, where she may lay her young, at your altars, O LORD of hosts, my King and my God.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4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Blessed are those who dwell in your house, ever singing your praise! 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5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Blessed are those whose strength is in you, in whose heart are the highways to Zion.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6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As they go through the Valley of Baca they make it a place of springs; the early rain also covers it with pools. </w:t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7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They go from strength to strength; each one appears before God in Zion.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8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O LORD God of hosts, hear my prayer; </w:t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color w:val="000000" w:themeColor="text1"/>
          <w:sz w:val="18"/>
          <w:szCs w:val="18"/>
        </w:rPr>
        <w:t xml:space="preserve">give ear, O God of Jacob!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9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Behold our shield, O God; look on the face of your anointed!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10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For a day in your courts is better than a thousand elsewhere. I would rather be a doorkeeper in the house of my God than dwell in the tents of wickedness.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11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For the LORD God is a sun and shield; the LORD bestows favor and honor. No good thing does he withhold from those who walk uprightly.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12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O LORD of hosts, blessed is the one who trusts in you! </w:t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color w:val="000000" w:themeColor="text1"/>
          <w:sz w:val="18"/>
          <w:szCs w:val="18"/>
        </w:rPr>
        <w:t>Psalm 84:1-12</w:t>
      </w:r>
    </w:p>
    <w:p>
      <w:pPr>
        <w:pStyle w:val="Normal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  <w:t xml:space="preserve">I. The blessing of being near the Lord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How lovely is your dwelling place, O LORD of hosts!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2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My soul longs, yes, faints for the courts of the LORD; my heart and flesh sing for joy to the living God.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3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Even the sparrow finds a home, and the swallow a nest for herself, where she may lay her young, at your altars, O LORD of hosts, my King and my God.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4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Blessed are those who dwell in your house, ever singing your praise! </w:t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color w:val="000000" w:themeColor="text1"/>
          <w:sz w:val="18"/>
          <w:szCs w:val="18"/>
        </w:rPr>
      </w:r>
    </w:p>
    <w:p>
      <w:pPr>
        <w:pStyle w:val="Normal"/>
        <w:jc w:val="center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4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Blessed are those who dwell in your house, ever singing your praise! </w:t>
      </w:r>
    </w:p>
    <w:p>
      <w:pPr>
        <w:pStyle w:val="Normal"/>
        <w:jc w:val="center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rPr>
          <w:b/>
          <w:b/>
          <w:bCs/>
        </w:rPr>
      </w:pPr>
      <w:r>
        <w:rPr>
          <w:rFonts w:eastAsia="Times New Roman" w:cs="Segoe UI" w:ascii="Segoe UI" w:hAnsi="Segoe UI"/>
          <w:b/>
          <w:bCs/>
          <w:color w:val="001320"/>
          <w:shd w:fill="FFFFFF" w:val="clear"/>
        </w:rPr>
        <w:t xml:space="preserve">II. </w:t>
      </w:r>
      <w:r>
        <w:rPr>
          <w:b/>
          <w:bCs/>
        </w:rPr>
        <w:t>The blessing of depending on the Lord</w:t>
      </w:r>
    </w:p>
    <w:p>
      <w:pPr>
        <w:pStyle w:val="Normal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 xml:space="preserve">5 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Blessed are those whose strength is in you, in whose heart are the highways to Zion.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6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As they go through the Valley of Baca they make it a place of springs; the early rain also covers it with pools. </w:t>
      </w:r>
      <w:r>
        <w:rPr>
          <w:rFonts w:cs="Segoe UI" w:ascii="Segoe UI" w:hAnsi="Segoe UI"/>
          <w:b/>
          <w:bCs/>
          <w:color w:val="000000" w:themeColor="text1"/>
          <w:sz w:val="18"/>
          <w:szCs w:val="18"/>
          <w:vertAlign w:val="superscript"/>
        </w:rPr>
        <w:t>7</w:t>
      </w:r>
      <w:r>
        <w:rPr>
          <w:rFonts w:cs="Segoe UI" w:ascii="Segoe UI" w:hAnsi="Segoe UI"/>
          <w:color w:val="000000" w:themeColor="text1"/>
          <w:sz w:val="18"/>
          <w:szCs w:val="18"/>
        </w:rPr>
        <w:t xml:space="preserve"> They go from strength to strength; each one appears before God in Zion. </w:t>
      </w:r>
    </w:p>
    <w:p>
      <w:pPr>
        <w:pStyle w:val="Normal"/>
        <w:jc w:val="center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rPr>
          <w:rFonts w:ascii="Segoe UI" w:hAnsi="Segoe UI" w:eastAsia="Times New Roman" w:cs="Segoe UI"/>
          <w:b/>
          <w:b/>
          <w:bCs/>
          <w:color w:val="001320"/>
          <w:sz w:val="22"/>
          <w:szCs w:val="22"/>
          <w:highlight w:val="white"/>
        </w:rPr>
      </w:pPr>
      <w:r>
        <w:rPr>
          <w:rFonts w:eastAsia="Times New Roman" w:cs="Segoe UI" w:ascii="Segoe UI" w:hAnsi="Segoe UI"/>
          <w:b/>
          <w:bCs/>
          <w:color w:val="001320"/>
          <w:sz w:val="22"/>
          <w:szCs w:val="22"/>
          <w:shd w:fill="FFFFFF" w:val="clear"/>
        </w:rPr>
        <w:t>III. The blessing of trusting in the Lord</w:t>
      </w:r>
    </w:p>
    <w:p>
      <w:pPr>
        <w:pStyle w:val="Normal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6"/>
          <w:szCs w:val="16"/>
        </w:rPr>
      </w:pPr>
      <w:r>
        <w:rPr>
          <w:rFonts w:cs="Segoe UI" w:ascii="Segoe UI" w:hAnsi="Segoe UI"/>
          <w:b/>
          <w:bCs/>
          <w:color w:val="000000" w:themeColor="text1"/>
          <w:sz w:val="16"/>
          <w:szCs w:val="16"/>
          <w:vertAlign w:val="superscript"/>
        </w:rPr>
        <w:t xml:space="preserve">10 </w:t>
      </w:r>
      <w:r>
        <w:rPr>
          <w:rFonts w:cs="Segoe UI" w:ascii="Segoe UI" w:hAnsi="Segoe UI"/>
          <w:color w:val="000000" w:themeColor="text1"/>
          <w:sz w:val="16"/>
          <w:szCs w:val="16"/>
        </w:rPr>
        <w:t xml:space="preserve">For a day in your courts is better than a thousand elsewhere. I would rather be a doorkeeper in the house of my God than dwell in the tents of wickedness. </w:t>
      </w:r>
      <w:r>
        <w:rPr>
          <w:rFonts w:cs="Segoe UI" w:ascii="Segoe UI" w:hAnsi="Segoe UI"/>
          <w:b/>
          <w:bCs/>
          <w:color w:val="000000" w:themeColor="text1"/>
          <w:sz w:val="16"/>
          <w:szCs w:val="16"/>
          <w:vertAlign w:val="superscript"/>
        </w:rPr>
        <w:t>11</w:t>
      </w:r>
      <w:r>
        <w:rPr>
          <w:rFonts w:cs="Segoe UI" w:ascii="Segoe UI" w:hAnsi="Segoe UI"/>
          <w:color w:val="000000" w:themeColor="text1"/>
          <w:sz w:val="16"/>
          <w:szCs w:val="16"/>
        </w:rPr>
        <w:t xml:space="preserve"> For the LORD God is a sun and shield; the LORD bestows favor and honor. No good thing does he withhold from those who walk uprightly. </w:t>
      </w:r>
      <w:r>
        <w:rPr>
          <w:rFonts w:cs="Segoe UI" w:ascii="Segoe UI" w:hAnsi="Segoe UI"/>
          <w:b/>
          <w:bCs/>
          <w:color w:val="000000" w:themeColor="text1"/>
          <w:sz w:val="16"/>
          <w:szCs w:val="16"/>
          <w:vertAlign w:val="superscript"/>
        </w:rPr>
        <w:t>12</w:t>
      </w:r>
      <w:r>
        <w:rPr>
          <w:rFonts w:cs="Segoe UI" w:ascii="Segoe UI" w:hAnsi="Segoe UI"/>
          <w:color w:val="000000" w:themeColor="text1"/>
          <w:sz w:val="16"/>
          <w:szCs w:val="16"/>
        </w:rPr>
        <w:t xml:space="preserve"> O LORD of hosts, blessed is the one who trusts in you! </w:t>
        <w:br/>
      </w:r>
    </w:p>
    <w:p>
      <w:pPr>
        <w:pStyle w:val="Normal"/>
        <w:jc w:val="center"/>
        <w:rPr>
          <w:rFonts w:ascii="Segoe UI" w:hAnsi="Segoe UI" w:cs="Segoe UI"/>
          <w:color w:val="000000" w:themeColor="text1"/>
          <w:sz w:val="16"/>
          <w:szCs w:val="16"/>
        </w:rPr>
      </w:pPr>
      <w:r>
        <w:rPr>
          <w:rFonts w:cs="Segoe UI" w:ascii="Segoe UI" w:hAnsi="Segoe UI"/>
          <w:color w:val="000000" w:themeColor="text1"/>
          <w:sz w:val="16"/>
          <w:szCs w:val="16"/>
        </w:rPr>
      </w:r>
    </w:p>
    <w:p>
      <w:pPr>
        <w:pStyle w:val="Normal"/>
        <w:jc w:val="center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cs="Segoe UI" w:ascii="Segoe UI" w:hAnsi="Segoe UI"/>
          <w:b/>
          <w:bCs/>
          <w:color w:val="000000" w:themeColor="text1"/>
          <w:sz w:val="16"/>
          <w:szCs w:val="16"/>
          <w:vertAlign w:val="superscript"/>
        </w:rPr>
        <w:t>12</w:t>
      </w:r>
      <w:r>
        <w:rPr>
          <w:rFonts w:cs="Segoe UI" w:ascii="Segoe UI" w:hAnsi="Segoe UI"/>
          <w:color w:val="000000" w:themeColor="text1"/>
          <w:sz w:val="16"/>
          <w:szCs w:val="16"/>
        </w:rPr>
        <w:t xml:space="preserve"> O LORD of hosts, blessed is the one who trusts in you! </w:t>
      </w:r>
    </w:p>
    <w:p>
      <w:pPr>
        <w:pStyle w:val="Normal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jc w:val="center"/>
        <w:rPr>
          <w:rFonts w:ascii="Segoe UI" w:hAnsi="Segoe UI" w:eastAsia="Times New Roman" w:cs="Segoe UI"/>
          <w:color w:val="001320"/>
          <w:highlight w:val="white"/>
        </w:rPr>
      </w:pPr>
      <w:r>
        <w:rPr>
          <w:rFonts w:eastAsia="Times New Roman" w:cs="Segoe UI" w:ascii="Segoe UI" w:hAnsi="Segoe UI"/>
          <w:color w:val="001320"/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blessing of dependance </w:t>
      </w:r>
    </w:p>
    <w:p>
      <w:pPr>
        <w:pStyle w:val="Normal"/>
        <w:rPr/>
      </w:pPr>
      <w:r>
        <w:rPr/>
        <w:t xml:space="preserve">The blessing of security (blessed find their security in the Lord) 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490253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6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f1384e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1384e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f138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09ff"/>
    <w:rPr/>
  </w:style>
  <w:style w:type="character" w:styleId="Pagenumber">
    <w:name w:val="page number"/>
    <w:basedOn w:val="DefaultParagraphFont"/>
    <w:uiPriority w:val="99"/>
    <w:semiHidden/>
    <w:unhideWhenUsed/>
    <w:qFormat/>
    <w:rsid w:val="005d09f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55f2"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5d09ff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2</Pages>
  <Words>508</Words>
  <Characters>2008</Characters>
  <CharactersWithSpaces>2514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2022-02-19T20:50:00Z</dcterms:created>
  <dc:creator>Will Pavone</dc:creator>
  <dc:description/>
  <dc:language>en-US</dc:language>
  <cp:lastModifiedBy>Will Pavone</cp:lastModifiedBy>
  <cp:lastPrinted>2022-02-19T15:46:12Z</cp:lastPrinted>
  <dcterms:modified xsi:type="dcterms:W3CDTF">2022-02-19T20:51:00Z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