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11D4" w14:textId="77777777" w:rsidR="002643CE" w:rsidRDefault="003246B2" w:rsidP="003246B2">
      <w:pPr>
        <w:autoSpaceDE w:val="0"/>
        <w:autoSpaceDN w:val="0"/>
        <w:adjustRightInd w:val="0"/>
        <w:jc w:val="center"/>
        <w:rPr>
          <w:rFonts w:ascii="Segoe UI" w:hAnsi="Segoe UI" w:cs="Segoe UI"/>
          <w:color w:val="000000" w:themeColor="text1"/>
          <w:sz w:val="16"/>
          <w:szCs w:val="16"/>
        </w:rPr>
      </w:pPr>
      <w:r w:rsidRPr="003246B2">
        <w:rPr>
          <w:rFonts w:ascii="Segoe UI" w:hAnsi="Segoe UI" w:cs="Segoe UI"/>
          <w:b/>
          <w:bCs/>
          <w:color w:val="000000" w:themeColor="text1"/>
          <w:sz w:val="16"/>
          <w:szCs w:val="16"/>
          <w:vertAlign w:val="superscript"/>
        </w:rPr>
        <w:t xml:space="preserve">43 </w:t>
      </w:r>
      <w:r w:rsidRPr="003246B2">
        <w:rPr>
          <w:rFonts w:ascii="Segoe UI" w:hAnsi="Segoe UI" w:cs="Segoe UI"/>
          <w:color w:val="000000" w:themeColor="text1"/>
          <w:sz w:val="16"/>
          <w:szCs w:val="16"/>
        </w:rPr>
        <w:t xml:space="preserve">After the two days he departed for Galilee. </w:t>
      </w:r>
      <w:r w:rsidRPr="003246B2">
        <w:rPr>
          <w:rFonts w:ascii="Segoe UI" w:hAnsi="Segoe UI" w:cs="Segoe UI"/>
          <w:b/>
          <w:bCs/>
          <w:color w:val="000000" w:themeColor="text1"/>
          <w:sz w:val="16"/>
          <w:szCs w:val="16"/>
          <w:vertAlign w:val="superscript"/>
        </w:rPr>
        <w:t>44</w:t>
      </w:r>
      <w:r w:rsidRPr="003246B2">
        <w:rPr>
          <w:rFonts w:ascii="Segoe UI" w:hAnsi="Segoe UI" w:cs="Segoe UI"/>
          <w:color w:val="000000" w:themeColor="text1"/>
          <w:sz w:val="16"/>
          <w:szCs w:val="16"/>
        </w:rPr>
        <w:t xml:space="preserve"> (For Jesus himself had testified that a prophet has no honor in his own hometown.) </w:t>
      </w:r>
    </w:p>
    <w:p w14:paraId="3FEA820A" w14:textId="28D5BF24" w:rsidR="003246B2" w:rsidRPr="003246B2" w:rsidRDefault="003246B2" w:rsidP="003246B2">
      <w:pPr>
        <w:autoSpaceDE w:val="0"/>
        <w:autoSpaceDN w:val="0"/>
        <w:adjustRightInd w:val="0"/>
        <w:jc w:val="center"/>
        <w:rPr>
          <w:rFonts w:ascii="Segoe UI" w:hAnsi="Segoe UI" w:cs="Segoe UI"/>
          <w:color w:val="000000" w:themeColor="text1"/>
          <w:sz w:val="16"/>
          <w:szCs w:val="16"/>
        </w:rPr>
      </w:pPr>
      <w:r w:rsidRPr="003246B2">
        <w:rPr>
          <w:rFonts w:ascii="Segoe UI" w:hAnsi="Segoe UI" w:cs="Segoe UI"/>
          <w:b/>
          <w:bCs/>
          <w:color w:val="000000" w:themeColor="text1"/>
          <w:sz w:val="16"/>
          <w:szCs w:val="16"/>
          <w:vertAlign w:val="superscript"/>
        </w:rPr>
        <w:t>45</w:t>
      </w:r>
      <w:r w:rsidRPr="003246B2">
        <w:rPr>
          <w:rFonts w:ascii="Segoe UI" w:hAnsi="Segoe UI" w:cs="Segoe UI"/>
          <w:color w:val="000000" w:themeColor="text1"/>
          <w:sz w:val="16"/>
          <w:szCs w:val="16"/>
        </w:rPr>
        <w:t xml:space="preserve"> So when he came to Galilee, the Galileans welcomed him, having seen all that he had done in Jerusalem at the feast. For they too had gone to the feast. </w:t>
      </w:r>
      <w:proofErr w:type="gramStart"/>
      <w:r w:rsidRPr="003246B2">
        <w:rPr>
          <w:rFonts w:ascii="Segoe UI" w:hAnsi="Segoe UI" w:cs="Segoe UI"/>
          <w:color w:val="000000" w:themeColor="text1"/>
          <w:sz w:val="16"/>
          <w:szCs w:val="16"/>
        </w:rPr>
        <w:t>So</w:t>
      </w:r>
      <w:proofErr w:type="gramEnd"/>
      <w:r w:rsidRPr="003246B2">
        <w:rPr>
          <w:rFonts w:ascii="Segoe UI" w:hAnsi="Segoe UI" w:cs="Segoe UI"/>
          <w:color w:val="000000" w:themeColor="text1"/>
          <w:sz w:val="16"/>
          <w:szCs w:val="16"/>
        </w:rPr>
        <w:t xml:space="preserve"> he came again to Cana in Galilee, where he had made the water wine. And at Capernaum there was an official whose son was ill. </w:t>
      </w:r>
      <w:r w:rsidRPr="003246B2">
        <w:rPr>
          <w:rFonts w:ascii="Segoe UI" w:hAnsi="Segoe UI" w:cs="Segoe UI"/>
          <w:b/>
          <w:bCs/>
          <w:color w:val="000000" w:themeColor="text1"/>
          <w:sz w:val="16"/>
          <w:szCs w:val="16"/>
          <w:vertAlign w:val="superscript"/>
        </w:rPr>
        <w:t>47</w:t>
      </w:r>
      <w:r w:rsidRPr="003246B2">
        <w:rPr>
          <w:rFonts w:ascii="Segoe UI" w:hAnsi="Segoe UI" w:cs="Segoe UI"/>
          <w:color w:val="000000" w:themeColor="text1"/>
          <w:sz w:val="16"/>
          <w:szCs w:val="16"/>
        </w:rPr>
        <w:t xml:space="preserve"> When this man heard that Jesus had come from Judea to Galilee, he went to him and asked him to come down and heal his son, for he was at the point of death. </w:t>
      </w:r>
      <w:r w:rsidRPr="003246B2">
        <w:rPr>
          <w:rFonts w:ascii="Segoe UI" w:hAnsi="Segoe UI" w:cs="Segoe UI"/>
          <w:b/>
          <w:bCs/>
          <w:color w:val="000000" w:themeColor="text1"/>
          <w:sz w:val="16"/>
          <w:szCs w:val="16"/>
          <w:vertAlign w:val="superscript"/>
        </w:rPr>
        <w:t>48</w:t>
      </w:r>
      <w:r w:rsidRPr="003246B2">
        <w:rPr>
          <w:rFonts w:ascii="Segoe UI" w:hAnsi="Segoe UI" w:cs="Segoe UI"/>
          <w:color w:val="000000" w:themeColor="text1"/>
          <w:sz w:val="16"/>
          <w:szCs w:val="16"/>
        </w:rPr>
        <w:t xml:space="preserve"> So Jesus said to him, “Unless you see signs and wonders you will not believe.” </w:t>
      </w:r>
      <w:r w:rsidRPr="003246B2">
        <w:rPr>
          <w:rFonts w:ascii="Segoe UI" w:hAnsi="Segoe UI" w:cs="Segoe UI"/>
          <w:b/>
          <w:bCs/>
          <w:color w:val="000000" w:themeColor="text1"/>
          <w:sz w:val="16"/>
          <w:szCs w:val="16"/>
          <w:vertAlign w:val="superscript"/>
        </w:rPr>
        <w:t>49</w:t>
      </w:r>
      <w:r w:rsidRPr="003246B2">
        <w:rPr>
          <w:rFonts w:ascii="Segoe UI" w:hAnsi="Segoe UI" w:cs="Segoe UI"/>
          <w:color w:val="000000" w:themeColor="text1"/>
          <w:sz w:val="16"/>
          <w:szCs w:val="16"/>
        </w:rPr>
        <w:t xml:space="preserve"> The official said to him, “Sir, come down before my child dies.” </w:t>
      </w:r>
      <w:r w:rsidRPr="003246B2">
        <w:rPr>
          <w:rFonts w:ascii="Segoe UI" w:hAnsi="Segoe UI" w:cs="Segoe UI"/>
          <w:b/>
          <w:bCs/>
          <w:color w:val="000000" w:themeColor="text1"/>
          <w:sz w:val="16"/>
          <w:szCs w:val="16"/>
          <w:vertAlign w:val="superscript"/>
        </w:rPr>
        <w:t>50</w:t>
      </w:r>
      <w:r w:rsidRPr="003246B2">
        <w:rPr>
          <w:rFonts w:ascii="Segoe UI" w:hAnsi="Segoe UI" w:cs="Segoe UI"/>
          <w:color w:val="000000" w:themeColor="text1"/>
          <w:sz w:val="16"/>
          <w:szCs w:val="16"/>
        </w:rPr>
        <w:t xml:space="preserve"> Jesus said to him, “Go; your son will live.” The man believed the word that Jesus spoke to him and went on his way. </w:t>
      </w:r>
      <w:r w:rsidRPr="003246B2">
        <w:rPr>
          <w:rFonts w:ascii="Segoe UI" w:hAnsi="Segoe UI" w:cs="Segoe UI"/>
          <w:b/>
          <w:bCs/>
          <w:color w:val="000000" w:themeColor="text1"/>
          <w:sz w:val="16"/>
          <w:szCs w:val="16"/>
          <w:vertAlign w:val="superscript"/>
        </w:rPr>
        <w:t>51</w:t>
      </w:r>
      <w:r w:rsidRPr="003246B2">
        <w:rPr>
          <w:rFonts w:ascii="Segoe UI" w:hAnsi="Segoe UI" w:cs="Segoe UI"/>
          <w:color w:val="000000" w:themeColor="text1"/>
          <w:sz w:val="16"/>
          <w:szCs w:val="16"/>
        </w:rPr>
        <w:t xml:space="preserve"> As he was going down, his servants met him and told him that his son was recovering. </w:t>
      </w:r>
      <w:r w:rsidRPr="003246B2">
        <w:rPr>
          <w:rFonts w:ascii="Segoe UI" w:hAnsi="Segoe UI" w:cs="Segoe UI"/>
          <w:b/>
          <w:bCs/>
          <w:color w:val="000000" w:themeColor="text1"/>
          <w:sz w:val="16"/>
          <w:szCs w:val="16"/>
          <w:vertAlign w:val="superscript"/>
        </w:rPr>
        <w:t>52</w:t>
      </w:r>
      <w:r w:rsidRPr="003246B2">
        <w:rPr>
          <w:rFonts w:ascii="Segoe UI" w:hAnsi="Segoe UI" w:cs="Segoe UI"/>
          <w:color w:val="000000" w:themeColor="text1"/>
          <w:sz w:val="16"/>
          <w:szCs w:val="16"/>
        </w:rPr>
        <w:t xml:space="preserve"> So he asked them the hour when he began to get better, and they said to him, “Yesterday at the seventh hour the fever left him.” </w:t>
      </w:r>
      <w:r w:rsidRPr="003246B2">
        <w:rPr>
          <w:rFonts w:ascii="Segoe UI" w:hAnsi="Segoe UI" w:cs="Segoe UI"/>
          <w:b/>
          <w:bCs/>
          <w:color w:val="000000" w:themeColor="text1"/>
          <w:sz w:val="16"/>
          <w:szCs w:val="16"/>
          <w:vertAlign w:val="superscript"/>
        </w:rPr>
        <w:t>53</w:t>
      </w:r>
      <w:r w:rsidRPr="003246B2">
        <w:rPr>
          <w:rFonts w:ascii="Segoe UI" w:hAnsi="Segoe UI" w:cs="Segoe UI"/>
          <w:color w:val="000000" w:themeColor="text1"/>
          <w:sz w:val="16"/>
          <w:szCs w:val="16"/>
        </w:rPr>
        <w:t xml:space="preserve"> The father knew that was the hour when Jesus had said to him, “Your son will live.” And he himself believed, and all his household. </w:t>
      </w:r>
      <w:r w:rsidRPr="003246B2">
        <w:rPr>
          <w:rFonts w:ascii="Segoe UI" w:hAnsi="Segoe UI" w:cs="Segoe UI"/>
          <w:b/>
          <w:bCs/>
          <w:color w:val="000000" w:themeColor="text1"/>
          <w:sz w:val="16"/>
          <w:szCs w:val="16"/>
          <w:vertAlign w:val="superscript"/>
        </w:rPr>
        <w:t>54</w:t>
      </w:r>
      <w:r w:rsidRPr="003246B2">
        <w:rPr>
          <w:rFonts w:ascii="Segoe UI" w:hAnsi="Segoe UI" w:cs="Segoe UI"/>
          <w:color w:val="000000" w:themeColor="text1"/>
          <w:sz w:val="16"/>
          <w:szCs w:val="16"/>
        </w:rPr>
        <w:t xml:space="preserve"> This was now the second sign that Jesus did when he had come from Judea to Galilee.</w:t>
      </w:r>
      <w:r w:rsidR="00387854">
        <w:rPr>
          <w:rFonts w:ascii="Segoe UI" w:hAnsi="Segoe UI" w:cs="Segoe UI"/>
          <w:color w:val="000000" w:themeColor="text1"/>
          <w:sz w:val="16"/>
          <w:szCs w:val="16"/>
        </w:rPr>
        <w:t xml:space="preserve"> John 4:43-54</w:t>
      </w:r>
    </w:p>
    <w:p w14:paraId="228B8CBB" w14:textId="1049797E" w:rsidR="003246B2" w:rsidRDefault="003246B2" w:rsidP="003246B2"/>
    <w:p w14:paraId="6DC69689" w14:textId="77777777" w:rsidR="00632B76" w:rsidRDefault="00632B76" w:rsidP="003246B2"/>
    <w:p w14:paraId="4FBBD9D9" w14:textId="1259D645" w:rsidR="00EA01CA" w:rsidRPr="00687355" w:rsidRDefault="00EA01CA" w:rsidP="00EA01CA">
      <w:pPr>
        <w:autoSpaceDE w:val="0"/>
        <w:autoSpaceDN w:val="0"/>
        <w:adjustRightInd w:val="0"/>
        <w:jc w:val="center"/>
        <w:rPr>
          <w:rFonts w:ascii="Segoe UI" w:hAnsi="Segoe UI" w:cs="Segoe UI"/>
          <w:color w:val="000000" w:themeColor="text1"/>
          <w:sz w:val="18"/>
          <w:szCs w:val="18"/>
        </w:rPr>
      </w:pPr>
      <w:r w:rsidRPr="00687355">
        <w:rPr>
          <w:rFonts w:ascii="Segoe UI" w:hAnsi="Segoe UI" w:cs="Segoe UI"/>
          <w:b/>
          <w:bCs/>
          <w:color w:val="000000" w:themeColor="text1"/>
          <w:sz w:val="18"/>
          <w:szCs w:val="18"/>
          <w:vertAlign w:val="superscript"/>
        </w:rPr>
        <w:t xml:space="preserve">23 </w:t>
      </w:r>
      <w:r w:rsidRPr="00687355">
        <w:rPr>
          <w:rFonts w:ascii="Segoe UI" w:hAnsi="Segoe UI" w:cs="Segoe UI"/>
          <w:color w:val="000000" w:themeColor="text1"/>
          <w:sz w:val="18"/>
          <w:szCs w:val="18"/>
        </w:rPr>
        <w:t xml:space="preserve">Now when he was in Jerusalem at the Passover Feast, many believed in his name when they saw the signs that he was doing. </w:t>
      </w:r>
      <w:r w:rsidRPr="00687355">
        <w:rPr>
          <w:rFonts w:ascii="Segoe UI" w:hAnsi="Segoe UI" w:cs="Segoe UI"/>
          <w:b/>
          <w:bCs/>
          <w:color w:val="000000" w:themeColor="text1"/>
          <w:sz w:val="18"/>
          <w:szCs w:val="18"/>
          <w:vertAlign w:val="superscript"/>
        </w:rPr>
        <w:t>24</w:t>
      </w:r>
      <w:r w:rsidRPr="00687355">
        <w:rPr>
          <w:rFonts w:ascii="Segoe UI" w:hAnsi="Segoe UI" w:cs="Segoe UI"/>
          <w:color w:val="000000" w:themeColor="text1"/>
          <w:sz w:val="18"/>
          <w:szCs w:val="18"/>
        </w:rPr>
        <w:t xml:space="preserve"> But Jesus on his part did not entrust himself to them, because he knew all people </w:t>
      </w:r>
      <w:r w:rsidRPr="00687355">
        <w:rPr>
          <w:rFonts w:ascii="Segoe UI" w:hAnsi="Segoe UI" w:cs="Segoe UI"/>
          <w:b/>
          <w:bCs/>
          <w:color w:val="000000" w:themeColor="text1"/>
          <w:sz w:val="18"/>
          <w:szCs w:val="18"/>
          <w:vertAlign w:val="superscript"/>
        </w:rPr>
        <w:t>25</w:t>
      </w:r>
      <w:r w:rsidRPr="00687355">
        <w:rPr>
          <w:rFonts w:ascii="Segoe UI" w:hAnsi="Segoe UI" w:cs="Segoe UI"/>
          <w:color w:val="000000" w:themeColor="text1"/>
          <w:sz w:val="18"/>
          <w:szCs w:val="18"/>
        </w:rPr>
        <w:t xml:space="preserve"> and needed no one to bear witness about man, for he himself knew what was in man.</w:t>
      </w:r>
      <w:r w:rsidR="00632B76">
        <w:rPr>
          <w:rFonts w:ascii="Segoe UI" w:hAnsi="Segoe UI" w:cs="Segoe UI"/>
          <w:color w:val="000000" w:themeColor="text1"/>
          <w:sz w:val="18"/>
          <w:szCs w:val="18"/>
        </w:rPr>
        <w:t xml:space="preserve"> John 2:23-25</w:t>
      </w:r>
    </w:p>
    <w:p w14:paraId="0E7CD69A" w14:textId="46CB5901" w:rsidR="00EA01CA" w:rsidRDefault="00EA01CA" w:rsidP="00035C97">
      <w:pPr>
        <w:autoSpaceDE w:val="0"/>
        <w:autoSpaceDN w:val="0"/>
        <w:adjustRightInd w:val="0"/>
        <w:jc w:val="center"/>
        <w:rPr>
          <w:rFonts w:ascii="Segoe UI" w:hAnsi="Segoe UI" w:cs="Segoe UI"/>
          <w:color w:val="000000" w:themeColor="text1"/>
        </w:rPr>
      </w:pPr>
    </w:p>
    <w:p w14:paraId="022265C4" w14:textId="77777777" w:rsidR="00632B76" w:rsidRPr="00687355" w:rsidRDefault="00632B76" w:rsidP="00035C97">
      <w:pPr>
        <w:autoSpaceDE w:val="0"/>
        <w:autoSpaceDN w:val="0"/>
        <w:adjustRightInd w:val="0"/>
        <w:jc w:val="center"/>
        <w:rPr>
          <w:rFonts w:ascii="Segoe UI" w:hAnsi="Segoe UI" w:cs="Segoe UI"/>
          <w:color w:val="000000" w:themeColor="text1"/>
        </w:rPr>
      </w:pPr>
    </w:p>
    <w:p w14:paraId="3641F2BF" w14:textId="7CA6C0FA" w:rsidR="00E47CA2" w:rsidRDefault="00D17E91" w:rsidP="00D17E91">
      <w:pPr>
        <w:autoSpaceDE w:val="0"/>
        <w:autoSpaceDN w:val="0"/>
        <w:adjustRightInd w:val="0"/>
        <w:jc w:val="center"/>
        <w:rPr>
          <w:rFonts w:ascii="Segoe UI" w:hAnsi="Segoe UI" w:cs="Segoe UI"/>
          <w:color w:val="000000" w:themeColor="text1"/>
        </w:rPr>
      </w:pPr>
      <w:r w:rsidRPr="00687355">
        <w:rPr>
          <w:rFonts w:ascii="Segoe UI" w:hAnsi="Segoe UI" w:cs="Segoe UI"/>
          <w:b/>
          <w:bCs/>
          <w:color w:val="000000" w:themeColor="text1"/>
          <w:sz w:val="18"/>
          <w:szCs w:val="18"/>
          <w:vertAlign w:val="superscript"/>
        </w:rPr>
        <w:t xml:space="preserve">43 </w:t>
      </w:r>
      <w:r w:rsidRPr="00687355">
        <w:rPr>
          <w:rFonts w:ascii="Segoe UI" w:hAnsi="Segoe UI" w:cs="Segoe UI"/>
          <w:color w:val="000000" w:themeColor="text1"/>
          <w:sz w:val="18"/>
          <w:szCs w:val="18"/>
        </w:rPr>
        <w:t xml:space="preserve">After the two days he departed for Galilee. </w:t>
      </w:r>
      <w:r w:rsidRPr="00687355">
        <w:rPr>
          <w:rFonts w:ascii="Segoe UI" w:hAnsi="Segoe UI" w:cs="Segoe UI"/>
          <w:b/>
          <w:bCs/>
          <w:color w:val="000000" w:themeColor="text1"/>
          <w:sz w:val="18"/>
          <w:szCs w:val="18"/>
          <w:vertAlign w:val="superscript"/>
        </w:rPr>
        <w:t>44</w:t>
      </w:r>
      <w:r w:rsidRPr="00687355">
        <w:rPr>
          <w:rFonts w:ascii="Segoe UI" w:hAnsi="Segoe UI" w:cs="Segoe UI"/>
          <w:color w:val="000000" w:themeColor="text1"/>
          <w:sz w:val="18"/>
          <w:szCs w:val="18"/>
        </w:rPr>
        <w:t xml:space="preserve"> (For Jesus himself had testified that a prophet has no honor in his own hometown.) </w:t>
      </w:r>
      <w:r w:rsidRPr="00687355">
        <w:rPr>
          <w:rFonts w:ascii="Segoe UI" w:hAnsi="Segoe UI" w:cs="Segoe UI"/>
          <w:b/>
          <w:bCs/>
          <w:color w:val="000000" w:themeColor="text1"/>
          <w:sz w:val="18"/>
          <w:szCs w:val="18"/>
          <w:vertAlign w:val="superscript"/>
        </w:rPr>
        <w:t>45</w:t>
      </w:r>
      <w:r w:rsidRPr="00687355">
        <w:rPr>
          <w:rFonts w:ascii="Segoe UI" w:hAnsi="Segoe UI" w:cs="Segoe UI"/>
          <w:color w:val="000000" w:themeColor="text1"/>
          <w:sz w:val="18"/>
          <w:szCs w:val="18"/>
        </w:rPr>
        <w:t xml:space="preserve"> So when he came to Galilee, the Galileans welcomed him, having seen all that he had done in Jerusalem at the feast. For they too had gone to the feast.</w:t>
      </w:r>
      <w:r w:rsidR="00632B76">
        <w:rPr>
          <w:rFonts w:ascii="Segoe UI" w:hAnsi="Segoe UI" w:cs="Segoe UI"/>
          <w:color w:val="000000" w:themeColor="text1"/>
          <w:sz w:val="18"/>
          <w:szCs w:val="18"/>
        </w:rPr>
        <w:t xml:space="preserve"> John 4:43-45</w:t>
      </w:r>
      <w:r w:rsidR="00E47CA2" w:rsidRPr="00687355">
        <w:rPr>
          <w:rFonts w:ascii="Segoe UI" w:hAnsi="Segoe UI" w:cs="Segoe UI"/>
          <w:color w:val="000000" w:themeColor="text1"/>
        </w:rPr>
        <w:br/>
      </w:r>
    </w:p>
    <w:p w14:paraId="2446408B" w14:textId="77777777" w:rsidR="00632B76" w:rsidRPr="00687355" w:rsidRDefault="00632B76" w:rsidP="00D17E91">
      <w:pPr>
        <w:autoSpaceDE w:val="0"/>
        <w:autoSpaceDN w:val="0"/>
        <w:adjustRightInd w:val="0"/>
        <w:jc w:val="center"/>
        <w:rPr>
          <w:rFonts w:ascii="Segoe UI" w:hAnsi="Segoe UI" w:cs="Segoe UI"/>
          <w:color w:val="000000" w:themeColor="text1"/>
        </w:rPr>
      </w:pPr>
    </w:p>
    <w:p w14:paraId="0DC0A9AC" w14:textId="6B1679A7" w:rsidR="003E44D3" w:rsidRPr="007B6F99" w:rsidRDefault="00CB0A85" w:rsidP="00632B76">
      <w:pPr>
        <w:autoSpaceDE w:val="0"/>
        <w:autoSpaceDN w:val="0"/>
        <w:adjustRightInd w:val="0"/>
        <w:jc w:val="center"/>
        <w:rPr>
          <w:rFonts w:ascii="Segoe UI" w:hAnsi="Segoe UI" w:cs="Segoe UI"/>
          <w:b/>
          <w:bCs/>
          <w:color w:val="000000" w:themeColor="text1"/>
          <w:sz w:val="22"/>
          <w:szCs w:val="22"/>
        </w:rPr>
      </w:pPr>
      <w:r w:rsidRPr="003246B2">
        <w:rPr>
          <w:rFonts w:ascii="Segoe UI" w:hAnsi="Segoe UI" w:cs="Segoe UI"/>
          <w:b/>
          <w:bCs/>
          <w:color w:val="000000" w:themeColor="text1"/>
          <w:sz w:val="16"/>
          <w:szCs w:val="16"/>
          <w:vertAlign w:val="superscript"/>
        </w:rPr>
        <w:t>4</w:t>
      </w:r>
      <w:r>
        <w:rPr>
          <w:rFonts w:ascii="Segoe UI" w:hAnsi="Segoe UI" w:cs="Segoe UI"/>
          <w:b/>
          <w:bCs/>
          <w:color w:val="000000" w:themeColor="text1"/>
          <w:sz w:val="16"/>
          <w:szCs w:val="16"/>
          <w:vertAlign w:val="superscript"/>
        </w:rPr>
        <w:t xml:space="preserve">5b </w:t>
      </w:r>
      <w:r w:rsidR="00AA05A0" w:rsidRPr="00687355">
        <w:rPr>
          <w:rFonts w:ascii="Segoe UI" w:hAnsi="Segoe UI" w:cs="Segoe UI"/>
          <w:color w:val="000000" w:themeColor="text1"/>
          <w:sz w:val="16"/>
          <w:szCs w:val="16"/>
        </w:rPr>
        <w:t xml:space="preserve">So he came again to Cana in Galilee, where he had made the water wine. And at Capernaum there was an official whose son was ill. </w:t>
      </w:r>
      <w:r w:rsidR="00AA05A0" w:rsidRPr="00687355">
        <w:rPr>
          <w:rFonts w:ascii="Segoe UI" w:hAnsi="Segoe UI" w:cs="Segoe UI"/>
          <w:b/>
          <w:bCs/>
          <w:color w:val="000000" w:themeColor="text1"/>
          <w:sz w:val="16"/>
          <w:szCs w:val="16"/>
          <w:vertAlign w:val="superscript"/>
        </w:rPr>
        <w:t>47</w:t>
      </w:r>
      <w:r w:rsidR="00AA05A0" w:rsidRPr="00687355">
        <w:rPr>
          <w:rFonts w:ascii="Segoe UI" w:hAnsi="Segoe UI" w:cs="Segoe UI"/>
          <w:color w:val="000000" w:themeColor="text1"/>
          <w:sz w:val="16"/>
          <w:szCs w:val="16"/>
        </w:rPr>
        <w:t xml:space="preserve"> When this man heard that Jesus had come from Judea to Galilee, he went to him and asked him to come down and heal his son, for he was at the point of death. </w:t>
      </w:r>
      <w:r w:rsidR="00AA05A0" w:rsidRPr="00687355">
        <w:rPr>
          <w:rFonts w:ascii="Segoe UI" w:hAnsi="Segoe UI" w:cs="Segoe UI"/>
          <w:b/>
          <w:bCs/>
          <w:color w:val="000000" w:themeColor="text1"/>
          <w:sz w:val="16"/>
          <w:szCs w:val="16"/>
          <w:vertAlign w:val="superscript"/>
        </w:rPr>
        <w:t>48</w:t>
      </w:r>
      <w:r w:rsidR="00AA05A0" w:rsidRPr="00687355">
        <w:rPr>
          <w:rFonts w:ascii="Segoe UI" w:hAnsi="Segoe UI" w:cs="Segoe UI"/>
          <w:color w:val="000000" w:themeColor="text1"/>
          <w:sz w:val="16"/>
          <w:szCs w:val="16"/>
        </w:rPr>
        <w:t xml:space="preserve"> So Jesus said to him, “Unless you see signs and wonders you will not believe.” </w:t>
      </w:r>
      <w:r w:rsidR="00632B76">
        <w:rPr>
          <w:rFonts w:ascii="Segoe UI" w:hAnsi="Segoe UI" w:cs="Segoe UI"/>
          <w:color w:val="000000" w:themeColor="text1"/>
          <w:sz w:val="18"/>
          <w:szCs w:val="18"/>
        </w:rPr>
        <w:t>John 4:4</w:t>
      </w:r>
      <w:r w:rsidR="00632B76">
        <w:rPr>
          <w:rFonts w:ascii="Segoe UI" w:hAnsi="Segoe UI" w:cs="Segoe UI"/>
          <w:color w:val="000000" w:themeColor="text1"/>
          <w:sz w:val="18"/>
          <w:szCs w:val="18"/>
        </w:rPr>
        <w:t>5b-48</w:t>
      </w:r>
      <w:r w:rsidR="00F26535">
        <w:rPr>
          <w:rFonts w:ascii="Segoe UI" w:hAnsi="Segoe UI" w:cs="Segoe UI"/>
          <w:color w:val="000000" w:themeColor="text1"/>
          <w:sz w:val="16"/>
          <w:szCs w:val="16"/>
        </w:rPr>
        <w:br/>
      </w:r>
      <w:r w:rsidR="003246B2">
        <w:rPr>
          <w:rFonts w:ascii="Segoe UI" w:hAnsi="Segoe UI" w:cs="Segoe UI"/>
          <w:color w:val="000000" w:themeColor="text1"/>
        </w:rPr>
        <w:br/>
      </w:r>
    </w:p>
    <w:p w14:paraId="5B8B27D7" w14:textId="77777777" w:rsidR="00687355" w:rsidRDefault="00687355" w:rsidP="00687355">
      <w:pPr>
        <w:autoSpaceDE w:val="0"/>
        <w:autoSpaceDN w:val="0"/>
        <w:adjustRightInd w:val="0"/>
        <w:rPr>
          <w:rFonts w:ascii="Segoe UI" w:hAnsi="Segoe UI" w:cs="Segoe UI"/>
          <w:color w:val="000000" w:themeColor="text1"/>
          <w:sz w:val="20"/>
          <w:szCs w:val="20"/>
        </w:rPr>
      </w:pPr>
    </w:p>
    <w:p w14:paraId="66A33D32" w14:textId="7121E1D5" w:rsidR="005A2135" w:rsidRDefault="005A2135" w:rsidP="005A2135">
      <w:pPr>
        <w:autoSpaceDE w:val="0"/>
        <w:autoSpaceDN w:val="0"/>
        <w:adjustRightInd w:val="0"/>
        <w:jc w:val="center"/>
        <w:rPr>
          <w:rFonts w:ascii="Segoe UI" w:hAnsi="Segoe UI" w:cs="Segoe UI"/>
          <w:color w:val="000000" w:themeColor="text1"/>
          <w:sz w:val="18"/>
          <w:szCs w:val="18"/>
        </w:rPr>
      </w:pPr>
      <w:r w:rsidRPr="00E47CA2">
        <w:rPr>
          <w:rFonts w:ascii="Segoe UI" w:hAnsi="Segoe UI" w:cs="Segoe UI"/>
          <w:b/>
          <w:bCs/>
          <w:color w:val="000000" w:themeColor="text1"/>
          <w:sz w:val="18"/>
          <w:szCs w:val="18"/>
          <w:vertAlign w:val="superscript"/>
        </w:rPr>
        <w:t>49</w:t>
      </w:r>
      <w:r w:rsidRPr="00E47CA2">
        <w:rPr>
          <w:rFonts w:ascii="Segoe UI" w:hAnsi="Segoe UI" w:cs="Segoe UI"/>
          <w:color w:val="000000" w:themeColor="text1"/>
          <w:sz w:val="18"/>
          <w:szCs w:val="18"/>
        </w:rPr>
        <w:t xml:space="preserve"> The official said to him, “Sir, come down before my child dies.” </w:t>
      </w:r>
      <w:r w:rsidRPr="00E47CA2">
        <w:rPr>
          <w:rFonts w:ascii="Segoe UI" w:hAnsi="Segoe UI" w:cs="Segoe UI"/>
          <w:b/>
          <w:bCs/>
          <w:color w:val="000000" w:themeColor="text1"/>
          <w:sz w:val="18"/>
          <w:szCs w:val="18"/>
          <w:vertAlign w:val="superscript"/>
        </w:rPr>
        <w:t>50</w:t>
      </w:r>
      <w:r w:rsidRPr="00E47CA2">
        <w:rPr>
          <w:rFonts w:ascii="Segoe UI" w:hAnsi="Segoe UI" w:cs="Segoe UI"/>
          <w:color w:val="000000" w:themeColor="text1"/>
          <w:sz w:val="18"/>
          <w:szCs w:val="18"/>
        </w:rPr>
        <w:t xml:space="preserve"> Jesus said to him, “Go; your son will live.” The man believed the word that Jesus spoke to him and went on his way. </w:t>
      </w:r>
      <w:r w:rsidRPr="00E47CA2">
        <w:rPr>
          <w:rFonts w:ascii="Segoe UI" w:hAnsi="Segoe UI" w:cs="Segoe UI"/>
          <w:b/>
          <w:bCs/>
          <w:color w:val="000000" w:themeColor="text1"/>
          <w:sz w:val="18"/>
          <w:szCs w:val="18"/>
          <w:vertAlign w:val="superscript"/>
        </w:rPr>
        <w:t>51</w:t>
      </w:r>
      <w:r w:rsidRPr="00E47CA2">
        <w:rPr>
          <w:rFonts w:ascii="Segoe UI" w:hAnsi="Segoe UI" w:cs="Segoe UI"/>
          <w:color w:val="000000" w:themeColor="text1"/>
          <w:sz w:val="18"/>
          <w:szCs w:val="18"/>
        </w:rPr>
        <w:t xml:space="preserve"> As he was going down, his servants met him and told him that his son was recovering. </w:t>
      </w:r>
      <w:r w:rsidRPr="00E47CA2">
        <w:rPr>
          <w:rFonts w:ascii="Segoe UI" w:hAnsi="Segoe UI" w:cs="Segoe UI"/>
          <w:b/>
          <w:bCs/>
          <w:color w:val="000000" w:themeColor="text1"/>
          <w:sz w:val="18"/>
          <w:szCs w:val="18"/>
          <w:vertAlign w:val="superscript"/>
        </w:rPr>
        <w:t>52</w:t>
      </w:r>
      <w:r w:rsidRPr="00E47CA2">
        <w:rPr>
          <w:rFonts w:ascii="Segoe UI" w:hAnsi="Segoe UI" w:cs="Segoe UI"/>
          <w:color w:val="000000" w:themeColor="text1"/>
          <w:sz w:val="18"/>
          <w:szCs w:val="18"/>
        </w:rPr>
        <w:t xml:space="preserve"> So he asked them the hour when he began to get better, and they said to him, “Yesterday at the seventh hour the fever left him.” </w:t>
      </w:r>
      <w:r w:rsidRPr="00E47CA2">
        <w:rPr>
          <w:rFonts w:ascii="Segoe UI" w:hAnsi="Segoe UI" w:cs="Segoe UI"/>
          <w:b/>
          <w:bCs/>
          <w:color w:val="000000" w:themeColor="text1"/>
          <w:sz w:val="18"/>
          <w:szCs w:val="18"/>
          <w:vertAlign w:val="superscript"/>
        </w:rPr>
        <w:t>53</w:t>
      </w:r>
      <w:r w:rsidRPr="00E47CA2">
        <w:rPr>
          <w:rFonts w:ascii="Segoe UI" w:hAnsi="Segoe UI" w:cs="Segoe UI"/>
          <w:color w:val="000000" w:themeColor="text1"/>
          <w:sz w:val="18"/>
          <w:szCs w:val="18"/>
        </w:rPr>
        <w:t xml:space="preserve"> The father knew that was the hour when Jesus had said to him, “Your son will live.” And he himself believed, and all his household. </w:t>
      </w:r>
      <w:r w:rsidR="00632B76">
        <w:rPr>
          <w:rFonts w:ascii="Segoe UI" w:hAnsi="Segoe UI" w:cs="Segoe UI"/>
          <w:color w:val="000000" w:themeColor="text1"/>
          <w:sz w:val="18"/>
          <w:szCs w:val="18"/>
        </w:rPr>
        <w:t>John 4:4</w:t>
      </w:r>
      <w:r w:rsidR="00632B76">
        <w:rPr>
          <w:rFonts w:ascii="Segoe UI" w:hAnsi="Segoe UI" w:cs="Segoe UI"/>
          <w:color w:val="000000" w:themeColor="text1"/>
          <w:sz w:val="18"/>
          <w:szCs w:val="18"/>
        </w:rPr>
        <w:t>9-53</w:t>
      </w:r>
    </w:p>
    <w:p w14:paraId="1F6FA44C" w14:textId="77777777" w:rsidR="005A2135" w:rsidRDefault="005A2135" w:rsidP="005A2135">
      <w:pPr>
        <w:autoSpaceDE w:val="0"/>
        <w:autoSpaceDN w:val="0"/>
        <w:adjustRightInd w:val="0"/>
        <w:jc w:val="center"/>
        <w:rPr>
          <w:rFonts w:ascii="Segoe UI" w:hAnsi="Segoe UI" w:cs="Segoe UI"/>
          <w:color w:val="000000" w:themeColor="text1"/>
          <w:sz w:val="18"/>
          <w:szCs w:val="18"/>
        </w:rPr>
      </w:pPr>
    </w:p>
    <w:p w14:paraId="1C000C4B" w14:textId="77777777" w:rsidR="00973AE0" w:rsidRDefault="00EC0C4B"/>
    <w:sectPr w:rsidR="00973AE0" w:rsidSect="00FE0DB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9ED08" w14:textId="77777777" w:rsidR="00EC0C4B" w:rsidRDefault="00EC0C4B" w:rsidP="00E47CA2">
      <w:r>
        <w:separator/>
      </w:r>
    </w:p>
  </w:endnote>
  <w:endnote w:type="continuationSeparator" w:id="0">
    <w:p w14:paraId="5A3BDDEB" w14:textId="77777777" w:rsidR="00EC0C4B" w:rsidRDefault="00EC0C4B" w:rsidP="00E4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7272137"/>
      <w:docPartObj>
        <w:docPartGallery w:val="Page Numbers (Bottom of Page)"/>
        <w:docPartUnique/>
      </w:docPartObj>
    </w:sdtPr>
    <w:sdtContent>
      <w:p w14:paraId="707C25F8" w14:textId="0348F97F" w:rsidR="00E47CA2" w:rsidRDefault="00E47CA2" w:rsidP="002D7F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BDDAB5" w14:textId="77777777" w:rsidR="00E47CA2" w:rsidRDefault="00E47CA2" w:rsidP="00E47C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4289816"/>
      <w:docPartObj>
        <w:docPartGallery w:val="Page Numbers (Bottom of Page)"/>
        <w:docPartUnique/>
      </w:docPartObj>
    </w:sdtPr>
    <w:sdtContent>
      <w:p w14:paraId="12D33EFC" w14:textId="426BBD68" w:rsidR="00E47CA2" w:rsidRDefault="00E47CA2" w:rsidP="002D7F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55CE2C" w14:textId="77777777" w:rsidR="00E47CA2" w:rsidRDefault="00E47CA2" w:rsidP="00E47C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1B2E" w14:textId="77777777" w:rsidR="00EC0C4B" w:rsidRDefault="00EC0C4B" w:rsidP="00E47CA2">
      <w:r>
        <w:separator/>
      </w:r>
    </w:p>
  </w:footnote>
  <w:footnote w:type="continuationSeparator" w:id="0">
    <w:p w14:paraId="2DB7A846" w14:textId="77777777" w:rsidR="00EC0C4B" w:rsidRDefault="00EC0C4B" w:rsidP="00E47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B19FE"/>
    <w:multiLevelType w:val="hybridMultilevel"/>
    <w:tmpl w:val="7854C3DC"/>
    <w:lvl w:ilvl="0" w:tplc="36B8A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AA0A71"/>
    <w:multiLevelType w:val="hybridMultilevel"/>
    <w:tmpl w:val="AAA049EC"/>
    <w:lvl w:ilvl="0" w:tplc="4EF0A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364E6"/>
    <w:multiLevelType w:val="hybridMultilevel"/>
    <w:tmpl w:val="66EC0394"/>
    <w:lvl w:ilvl="0" w:tplc="93C21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601168"/>
    <w:multiLevelType w:val="hybridMultilevel"/>
    <w:tmpl w:val="D0BE8C90"/>
    <w:lvl w:ilvl="0" w:tplc="05EEB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CA2"/>
    <w:rsid w:val="00007EAA"/>
    <w:rsid w:val="0001494F"/>
    <w:rsid w:val="0001675C"/>
    <w:rsid w:val="00021614"/>
    <w:rsid w:val="0002540F"/>
    <w:rsid w:val="00034D80"/>
    <w:rsid w:val="00035C97"/>
    <w:rsid w:val="000375F9"/>
    <w:rsid w:val="00041210"/>
    <w:rsid w:val="00041EC6"/>
    <w:rsid w:val="00043827"/>
    <w:rsid w:val="000441E7"/>
    <w:rsid w:val="0005522C"/>
    <w:rsid w:val="00055C38"/>
    <w:rsid w:val="00057163"/>
    <w:rsid w:val="0005786D"/>
    <w:rsid w:val="000606BD"/>
    <w:rsid w:val="00074848"/>
    <w:rsid w:val="00093593"/>
    <w:rsid w:val="0009443D"/>
    <w:rsid w:val="000973CD"/>
    <w:rsid w:val="000C704D"/>
    <w:rsid w:val="000C7DBA"/>
    <w:rsid w:val="000F0DAB"/>
    <w:rsid w:val="000F4CBB"/>
    <w:rsid w:val="000F726B"/>
    <w:rsid w:val="0010319E"/>
    <w:rsid w:val="00107E0F"/>
    <w:rsid w:val="00111CFB"/>
    <w:rsid w:val="0011229B"/>
    <w:rsid w:val="0011574A"/>
    <w:rsid w:val="00115A7E"/>
    <w:rsid w:val="001247E9"/>
    <w:rsid w:val="001254A9"/>
    <w:rsid w:val="00131AD2"/>
    <w:rsid w:val="00131EF4"/>
    <w:rsid w:val="00132C8A"/>
    <w:rsid w:val="00133723"/>
    <w:rsid w:val="00136A23"/>
    <w:rsid w:val="00145F5E"/>
    <w:rsid w:val="00150446"/>
    <w:rsid w:val="00151921"/>
    <w:rsid w:val="001560B4"/>
    <w:rsid w:val="0016389A"/>
    <w:rsid w:val="00164D4D"/>
    <w:rsid w:val="001727F1"/>
    <w:rsid w:val="001803C2"/>
    <w:rsid w:val="001821DF"/>
    <w:rsid w:val="001855CB"/>
    <w:rsid w:val="00187B06"/>
    <w:rsid w:val="001957AF"/>
    <w:rsid w:val="001973A2"/>
    <w:rsid w:val="001B4898"/>
    <w:rsid w:val="001D6951"/>
    <w:rsid w:val="001E04B0"/>
    <w:rsid w:val="001E2B33"/>
    <w:rsid w:val="001E484D"/>
    <w:rsid w:val="001F2C82"/>
    <w:rsid w:val="001F2E12"/>
    <w:rsid w:val="001F3BA0"/>
    <w:rsid w:val="00202D3C"/>
    <w:rsid w:val="00226AD6"/>
    <w:rsid w:val="002317CF"/>
    <w:rsid w:val="00231886"/>
    <w:rsid w:val="00236CE8"/>
    <w:rsid w:val="0023739A"/>
    <w:rsid w:val="002415A2"/>
    <w:rsid w:val="002459F9"/>
    <w:rsid w:val="002478A7"/>
    <w:rsid w:val="00253E7C"/>
    <w:rsid w:val="00257FC1"/>
    <w:rsid w:val="00260C58"/>
    <w:rsid w:val="002643CE"/>
    <w:rsid w:val="00264695"/>
    <w:rsid w:val="00264AE6"/>
    <w:rsid w:val="00265549"/>
    <w:rsid w:val="00282D22"/>
    <w:rsid w:val="00285AD5"/>
    <w:rsid w:val="00291F86"/>
    <w:rsid w:val="002A2138"/>
    <w:rsid w:val="002A3673"/>
    <w:rsid w:val="002B16E1"/>
    <w:rsid w:val="002B7E56"/>
    <w:rsid w:val="002C0AF2"/>
    <w:rsid w:val="002C1670"/>
    <w:rsid w:val="002C7BBB"/>
    <w:rsid w:val="002D0657"/>
    <w:rsid w:val="002D1DED"/>
    <w:rsid w:val="002D4DEA"/>
    <w:rsid w:val="002F30EE"/>
    <w:rsid w:val="002F3257"/>
    <w:rsid w:val="002F5623"/>
    <w:rsid w:val="002F7101"/>
    <w:rsid w:val="002F7D99"/>
    <w:rsid w:val="0030114E"/>
    <w:rsid w:val="003075A4"/>
    <w:rsid w:val="00307691"/>
    <w:rsid w:val="00320362"/>
    <w:rsid w:val="00323C3E"/>
    <w:rsid w:val="003246B2"/>
    <w:rsid w:val="00324FC1"/>
    <w:rsid w:val="00335F85"/>
    <w:rsid w:val="00347981"/>
    <w:rsid w:val="00352CDC"/>
    <w:rsid w:val="0035328B"/>
    <w:rsid w:val="0035674C"/>
    <w:rsid w:val="00361B45"/>
    <w:rsid w:val="00361EAA"/>
    <w:rsid w:val="0036685E"/>
    <w:rsid w:val="00370661"/>
    <w:rsid w:val="00384E47"/>
    <w:rsid w:val="00385FD8"/>
    <w:rsid w:val="00386071"/>
    <w:rsid w:val="00387854"/>
    <w:rsid w:val="00392210"/>
    <w:rsid w:val="003B3EA7"/>
    <w:rsid w:val="003B4129"/>
    <w:rsid w:val="003D287D"/>
    <w:rsid w:val="003D73E6"/>
    <w:rsid w:val="003E44D3"/>
    <w:rsid w:val="003E64FF"/>
    <w:rsid w:val="003F2953"/>
    <w:rsid w:val="00400415"/>
    <w:rsid w:val="0040126C"/>
    <w:rsid w:val="00401360"/>
    <w:rsid w:val="00414F6C"/>
    <w:rsid w:val="0043795E"/>
    <w:rsid w:val="00437AE2"/>
    <w:rsid w:val="00463F4B"/>
    <w:rsid w:val="0047184D"/>
    <w:rsid w:val="00474078"/>
    <w:rsid w:val="004754EB"/>
    <w:rsid w:val="0048711E"/>
    <w:rsid w:val="00494E62"/>
    <w:rsid w:val="004A472B"/>
    <w:rsid w:val="004A4817"/>
    <w:rsid w:val="004A6EE8"/>
    <w:rsid w:val="004B7439"/>
    <w:rsid w:val="004B7BC1"/>
    <w:rsid w:val="004C11C1"/>
    <w:rsid w:val="004C7EDC"/>
    <w:rsid w:val="004D4186"/>
    <w:rsid w:val="004D698F"/>
    <w:rsid w:val="004E415F"/>
    <w:rsid w:val="004E4C44"/>
    <w:rsid w:val="004F15C9"/>
    <w:rsid w:val="0051570E"/>
    <w:rsid w:val="005201BB"/>
    <w:rsid w:val="00521A69"/>
    <w:rsid w:val="00531166"/>
    <w:rsid w:val="005375A1"/>
    <w:rsid w:val="0054165F"/>
    <w:rsid w:val="00546411"/>
    <w:rsid w:val="00551CAA"/>
    <w:rsid w:val="00556459"/>
    <w:rsid w:val="00564E0A"/>
    <w:rsid w:val="00566B54"/>
    <w:rsid w:val="00567C7A"/>
    <w:rsid w:val="005716D8"/>
    <w:rsid w:val="005752ED"/>
    <w:rsid w:val="00582830"/>
    <w:rsid w:val="0058781F"/>
    <w:rsid w:val="005A0FEC"/>
    <w:rsid w:val="005A2135"/>
    <w:rsid w:val="005A40DA"/>
    <w:rsid w:val="005A7FFD"/>
    <w:rsid w:val="005B2533"/>
    <w:rsid w:val="005B32A3"/>
    <w:rsid w:val="005C2826"/>
    <w:rsid w:val="005C2D25"/>
    <w:rsid w:val="005C3591"/>
    <w:rsid w:val="005C6F19"/>
    <w:rsid w:val="005E2122"/>
    <w:rsid w:val="005F67E8"/>
    <w:rsid w:val="00610494"/>
    <w:rsid w:val="00610F40"/>
    <w:rsid w:val="00611970"/>
    <w:rsid w:val="00621982"/>
    <w:rsid w:val="006246F9"/>
    <w:rsid w:val="00625843"/>
    <w:rsid w:val="00626CE7"/>
    <w:rsid w:val="00632B76"/>
    <w:rsid w:val="00643BC9"/>
    <w:rsid w:val="00647982"/>
    <w:rsid w:val="0065109B"/>
    <w:rsid w:val="006753F3"/>
    <w:rsid w:val="00677552"/>
    <w:rsid w:val="0068724C"/>
    <w:rsid w:val="00687355"/>
    <w:rsid w:val="00687EE5"/>
    <w:rsid w:val="00691507"/>
    <w:rsid w:val="00696F59"/>
    <w:rsid w:val="006A7FC7"/>
    <w:rsid w:val="006B0AAE"/>
    <w:rsid w:val="006B6993"/>
    <w:rsid w:val="006C1DC9"/>
    <w:rsid w:val="006C23D7"/>
    <w:rsid w:val="006D1A6C"/>
    <w:rsid w:val="006E026C"/>
    <w:rsid w:val="006E28C8"/>
    <w:rsid w:val="006E45DF"/>
    <w:rsid w:val="006F2DE2"/>
    <w:rsid w:val="006F35C5"/>
    <w:rsid w:val="007024E5"/>
    <w:rsid w:val="00707710"/>
    <w:rsid w:val="00711E53"/>
    <w:rsid w:val="00712C2A"/>
    <w:rsid w:val="00712ED0"/>
    <w:rsid w:val="0072426C"/>
    <w:rsid w:val="00724653"/>
    <w:rsid w:val="00724E10"/>
    <w:rsid w:val="00726238"/>
    <w:rsid w:val="007322F8"/>
    <w:rsid w:val="00734B77"/>
    <w:rsid w:val="00744521"/>
    <w:rsid w:val="0074512E"/>
    <w:rsid w:val="0076050E"/>
    <w:rsid w:val="0076798E"/>
    <w:rsid w:val="00767FB3"/>
    <w:rsid w:val="00775552"/>
    <w:rsid w:val="00780D4F"/>
    <w:rsid w:val="00785062"/>
    <w:rsid w:val="00786C70"/>
    <w:rsid w:val="00792982"/>
    <w:rsid w:val="00793A1A"/>
    <w:rsid w:val="007B6F99"/>
    <w:rsid w:val="007B7F64"/>
    <w:rsid w:val="007C4EDD"/>
    <w:rsid w:val="007C73D4"/>
    <w:rsid w:val="007C7645"/>
    <w:rsid w:val="007D48AB"/>
    <w:rsid w:val="007E4CCD"/>
    <w:rsid w:val="007E61EE"/>
    <w:rsid w:val="007F74D1"/>
    <w:rsid w:val="00812473"/>
    <w:rsid w:val="00820859"/>
    <w:rsid w:val="0082135F"/>
    <w:rsid w:val="00826190"/>
    <w:rsid w:val="00833815"/>
    <w:rsid w:val="0083538C"/>
    <w:rsid w:val="00837E09"/>
    <w:rsid w:val="00840DE6"/>
    <w:rsid w:val="0084375D"/>
    <w:rsid w:val="00844960"/>
    <w:rsid w:val="0084500D"/>
    <w:rsid w:val="008548C2"/>
    <w:rsid w:val="00862882"/>
    <w:rsid w:val="00862A6E"/>
    <w:rsid w:val="00864E88"/>
    <w:rsid w:val="00865287"/>
    <w:rsid w:val="00865736"/>
    <w:rsid w:val="008724C1"/>
    <w:rsid w:val="008728A5"/>
    <w:rsid w:val="008834E8"/>
    <w:rsid w:val="008962D4"/>
    <w:rsid w:val="008B717F"/>
    <w:rsid w:val="008C4821"/>
    <w:rsid w:val="008C66F1"/>
    <w:rsid w:val="008D223C"/>
    <w:rsid w:val="008D3203"/>
    <w:rsid w:val="008D4930"/>
    <w:rsid w:val="008D4EE6"/>
    <w:rsid w:val="008E0E02"/>
    <w:rsid w:val="008E6D92"/>
    <w:rsid w:val="008F4A53"/>
    <w:rsid w:val="009059B5"/>
    <w:rsid w:val="00915331"/>
    <w:rsid w:val="00916DC5"/>
    <w:rsid w:val="00920662"/>
    <w:rsid w:val="0092631D"/>
    <w:rsid w:val="00931527"/>
    <w:rsid w:val="009366E9"/>
    <w:rsid w:val="00936A24"/>
    <w:rsid w:val="00943AAF"/>
    <w:rsid w:val="00944156"/>
    <w:rsid w:val="00973736"/>
    <w:rsid w:val="00982056"/>
    <w:rsid w:val="00985D17"/>
    <w:rsid w:val="00992018"/>
    <w:rsid w:val="009A2DFF"/>
    <w:rsid w:val="009B2062"/>
    <w:rsid w:val="009C0C40"/>
    <w:rsid w:val="009D1180"/>
    <w:rsid w:val="009E0341"/>
    <w:rsid w:val="009E7CB8"/>
    <w:rsid w:val="00A134E1"/>
    <w:rsid w:val="00A20725"/>
    <w:rsid w:val="00A2598D"/>
    <w:rsid w:val="00A37FEA"/>
    <w:rsid w:val="00A40E92"/>
    <w:rsid w:val="00A42FA4"/>
    <w:rsid w:val="00A7676A"/>
    <w:rsid w:val="00A76810"/>
    <w:rsid w:val="00A77CBA"/>
    <w:rsid w:val="00A77D4A"/>
    <w:rsid w:val="00A921C6"/>
    <w:rsid w:val="00A94252"/>
    <w:rsid w:val="00A9752D"/>
    <w:rsid w:val="00AA05A0"/>
    <w:rsid w:val="00AB46AF"/>
    <w:rsid w:val="00AC0DB5"/>
    <w:rsid w:val="00AC566D"/>
    <w:rsid w:val="00AC7101"/>
    <w:rsid w:val="00AD57FC"/>
    <w:rsid w:val="00AE4FCB"/>
    <w:rsid w:val="00AF59D8"/>
    <w:rsid w:val="00B018A9"/>
    <w:rsid w:val="00B049F0"/>
    <w:rsid w:val="00B05BBF"/>
    <w:rsid w:val="00B0661F"/>
    <w:rsid w:val="00B13467"/>
    <w:rsid w:val="00B1378E"/>
    <w:rsid w:val="00B203DD"/>
    <w:rsid w:val="00B2524F"/>
    <w:rsid w:val="00B33653"/>
    <w:rsid w:val="00B353E0"/>
    <w:rsid w:val="00B360BE"/>
    <w:rsid w:val="00B44B29"/>
    <w:rsid w:val="00B623DB"/>
    <w:rsid w:val="00B639AF"/>
    <w:rsid w:val="00B7045A"/>
    <w:rsid w:val="00B7058C"/>
    <w:rsid w:val="00B76486"/>
    <w:rsid w:val="00B76C7F"/>
    <w:rsid w:val="00B773C1"/>
    <w:rsid w:val="00B84054"/>
    <w:rsid w:val="00B85FAB"/>
    <w:rsid w:val="00B961C7"/>
    <w:rsid w:val="00BA023F"/>
    <w:rsid w:val="00BA20CB"/>
    <w:rsid w:val="00BA5451"/>
    <w:rsid w:val="00BB2FE2"/>
    <w:rsid w:val="00BC0D60"/>
    <w:rsid w:val="00BC0FE3"/>
    <w:rsid w:val="00BC149C"/>
    <w:rsid w:val="00BD1E7A"/>
    <w:rsid w:val="00BD322A"/>
    <w:rsid w:val="00BD7285"/>
    <w:rsid w:val="00BF23B5"/>
    <w:rsid w:val="00BF76DD"/>
    <w:rsid w:val="00C12E6C"/>
    <w:rsid w:val="00C133E5"/>
    <w:rsid w:val="00C14640"/>
    <w:rsid w:val="00C14C64"/>
    <w:rsid w:val="00C20616"/>
    <w:rsid w:val="00C36906"/>
    <w:rsid w:val="00C45410"/>
    <w:rsid w:val="00C62AC8"/>
    <w:rsid w:val="00C63105"/>
    <w:rsid w:val="00C65B4B"/>
    <w:rsid w:val="00C665D6"/>
    <w:rsid w:val="00C70FEF"/>
    <w:rsid w:val="00C75278"/>
    <w:rsid w:val="00C75478"/>
    <w:rsid w:val="00C85A25"/>
    <w:rsid w:val="00C8739A"/>
    <w:rsid w:val="00C878C5"/>
    <w:rsid w:val="00C901F9"/>
    <w:rsid w:val="00CA7554"/>
    <w:rsid w:val="00CA7DB2"/>
    <w:rsid w:val="00CB0A85"/>
    <w:rsid w:val="00CB3D93"/>
    <w:rsid w:val="00CC4884"/>
    <w:rsid w:val="00CD041B"/>
    <w:rsid w:val="00CD40B0"/>
    <w:rsid w:val="00CE091E"/>
    <w:rsid w:val="00CF74ED"/>
    <w:rsid w:val="00D04687"/>
    <w:rsid w:val="00D04C5A"/>
    <w:rsid w:val="00D05E34"/>
    <w:rsid w:val="00D070DA"/>
    <w:rsid w:val="00D15DC1"/>
    <w:rsid w:val="00D15F00"/>
    <w:rsid w:val="00D1750F"/>
    <w:rsid w:val="00D17E91"/>
    <w:rsid w:val="00D216D0"/>
    <w:rsid w:val="00D40010"/>
    <w:rsid w:val="00D43B07"/>
    <w:rsid w:val="00D44A45"/>
    <w:rsid w:val="00D61477"/>
    <w:rsid w:val="00D66098"/>
    <w:rsid w:val="00D67BBE"/>
    <w:rsid w:val="00D75193"/>
    <w:rsid w:val="00D84DA7"/>
    <w:rsid w:val="00D85006"/>
    <w:rsid w:val="00D856E5"/>
    <w:rsid w:val="00D8621E"/>
    <w:rsid w:val="00D87032"/>
    <w:rsid w:val="00DA0C74"/>
    <w:rsid w:val="00DB0A18"/>
    <w:rsid w:val="00DB338B"/>
    <w:rsid w:val="00DB59BA"/>
    <w:rsid w:val="00DC049B"/>
    <w:rsid w:val="00DC56BA"/>
    <w:rsid w:val="00DD2B7C"/>
    <w:rsid w:val="00DE054B"/>
    <w:rsid w:val="00DE2A7F"/>
    <w:rsid w:val="00DF5FE8"/>
    <w:rsid w:val="00E137C3"/>
    <w:rsid w:val="00E2382F"/>
    <w:rsid w:val="00E26944"/>
    <w:rsid w:val="00E2741B"/>
    <w:rsid w:val="00E32B16"/>
    <w:rsid w:val="00E363F1"/>
    <w:rsid w:val="00E47CA2"/>
    <w:rsid w:val="00E50092"/>
    <w:rsid w:val="00E5233E"/>
    <w:rsid w:val="00E53C78"/>
    <w:rsid w:val="00E54631"/>
    <w:rsid w:val="00E605F5"/>
    <w:rsid w:val="00E728C3"/>
    <w:rsid w:val="00E7293E"/>
    <w:rsid w:val="00E810B3"/>
    <w:rsid w:val="00E84693"/>
    <w:rsid w:val="00E8572D"/>
    <w:rsid w:val="00EA01CA"/>
    <w:rsid w:val="00EA5641"/>
    <w:rsid w:val="00EA63C2"/>
    <w:rsid w:val="00EA7F4F"/>
    <w:rsid w:val="00EB1AB3"/>
    <w:rsid w:val="00EB586A"/>
    <w:rsid w:val="00EB6ABB"/>
    <w:rsid w:val="00EC0C4B"/>
    <w:rsid w:val="00EC357F"/>
    <w:rsid w:val="00EC4D7D"/>
    <w:rsid w:val="00EC5D30"/>
    <w:rsid w:val="00EC6E7E"/>
    <w:rsid w:val="00EC72DB"/>
    <w:rsid w:val="00ED2CC9"/>
    <w:rsid w:val="00ED2EDF"/>
    <w:rsid w:val="00ED4EA3"/>
    <w:rsid w:val="00EE4243"/>
    <w:rsid w:val="00EE4547"/>
    <w:rsid w:val="00EF57CD"/>
    <w:rsid w:val="00EF5F00"/>
    <w:rsid w:val="00F03A6A"/>
    <w:rsid w:val="00F14310"/>
    <w:rsid w:val="00F17381"/>
    <w:rsid w:val="00F21DC6"/>
    <w:rsid w:val="00F23AE7"/>
    <w:rsid w:val="00F26535"/>
    <w:rsid w:val="00F269A6"/>
    <w:rsid w:val="00F50DB6"/>
    <w:rsid w:val="00F52294"/>
    <w:rsid w:val="00F622B1"/>
    <w:rsid w:val="00F6578F"/>
    <w:rsid w:val="00F77F9A"/>
    <w:rsid w:val="00F8588A"/>
    <w:rsid w:val="00F9639D"/>
    <w:rsid w:val="00F973A3"/>
    <w:rsid w:val="00FA4589"/>
    <w:rsid w:val="00FA642C"/>
    <w:rsid w:val="00FB2AFB"/>
    <w:rsid w:val="00FB5028"/>
    <w:rsid w:val="00FC0295"/>
    <w:rsid w:val="00FC0AB4"/>
    <w:rsid w:val="00FD4125"/>
    <w:rsid w:val="00FD7471"/>
    <w:rsid w:val="00FE0DB1"/>
    <w:rsid w:val="00FE50AB"/>
    <w:rsid w:val="00FF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C1E27B"/>
  <w15:chartTrackingRefBased/>
  <w15:docId w15:val="{02B3E849-DF40-AF47-A6C5-5CBC82CB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CA2"/>
    <w:pPr>
      <w:ind w:left="720"/>
      <w:contextualSpacing/>
    </w:pPr>
  </w:style>
  <w:style w:type="paragraph" w:styleId="Footer">
    <w:name w:val="footer"/>
    <w:basedOn w:val="Normal"/>
    <w:link w:val="FooterChar"/>
    <w:uiPriority w:val="99"/>
    <w:unhideWhenUsed/>
    <w:rsid w:val="00E47CA2"/>
    <w:pPr>
      <w:tabs>
        <w:tab w:val="center" w:pos="4680"/>
        <w:tab w:val="right" w:pos="9360"/>
      </w:tabs>
    </w:pPr>
  </w:style>
  <w:style w:type="character" w:customStyle="1" w:styleId="FooterChar">
    <w:name w:val="Footer Char"/>
    <w:basedOn w:val="DefaultParagraphFont"/>
    <w:link w:val="Footer"/>
    <w:uiPriority w:val="99"/>
    <w:rsid w:val="00E47CA2"/>
  </w:style>
  <w:style w:type="character" w:styleId="PageNumber">
    <w:name w:val="page number"/>
    <w:basedOn w:val="DefaultParagraphFont"/>
    <w:uiPriority w:val="99"/>
    <w:semiHidden/>
    <w:unhideWhenUsed/>
    <w:rsid w:val="00E47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94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Pavone</dc:creator>
  <cp:keywords/>
  <dc:description/>
  <cp:lastModifiedBy>Will Pavone</cp:lastModifiedBy>
  <cp:revision>3</cp:revision>
  <cp:lastPrinted>2022-11-19T20:35:00Z</cp:lastPrinted>
  <dcterms:created xsi:type="dcterms:W3CDTF">2022-11-19T23:52:00Z</dcterms:created>
  <dcterms:modified xsi:type="dcterms:W3CDTF">2022-11-19T23:54:00Z</dcterms:modified>
</cp:coreProperties>
</file>